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8" w:rsidRDefault="009A2CE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9A2CE8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9A2CE8" w:rsidRDefault="009A2CE8">
      <w:pPr>
        <w:rPr>
          <w:rFonts w:ascii="Times New Roman" w:hAnsi="Times New Roman" w:cs="Times New Roman"/>
          <w:sz w:val="28"/>
          <w:szCs w:val="28"/>
        </w:rPr>
      </w:pPr>
    </w:p>
    <w:p w:rsidR="009A2CE8" w:rsidRDefault="009A2CE8">
      <w:pPr>
        <w:rPr>
          <w:rFonts w:ascii="Times New Roman" w:hAnsi="Times New Roman" w:cs="Times New Roman"/>
          <w:sz w:val="28"/>
          <w:szCs w:val="28"/>
        </w:rPr>
      </w:pPr>
    </w:p>
    <w:p w:rsidR="009A2CE8" w:rsidRDefault="009A2CE8">
      <w:pPr>
        <w:rPr>
          <w:rFonts w:ascii="Times New Roman" w:hAnsi="Times New Roman" w:cs="Times New Roman"/>
          <w:sz w:val="28"/>
          <w:szCs w:val="28"/>
        </w:rPr>
      </w:pPr>
    </w:p>
    <w:p w:rsidR="009A2CE8" w:rsidRDefault="009A2CE8">
      <w:pPr>
        <w:rPr>
          <w:rFonts w:ascii="Times New Roman" w:hAnsi="Times New Roman" w:cs="Times New Roman"/>
          <w:sz w:val="28"/>
          <w:szCs w:val="28"/>
        </w:rPr>
      </w:pPr>
    </w:p>
    <w:p w:rsidR="009A2CE8" w:rsidRDefault="009A2CE8">
      <w:pPr>
        <w:rPr>
          <w:rFonts w:ascii="Times New Roman" w:hAnsi="Times New Roman" w:cs="Times New Roman"/>
          <w:sz w:val="28"/>
          <w:szCs w:val="28"/>
        </w:rPr>
      </w:pPr>
    </w:p>
    <w:p w:rsidR="009A2CE8" w:rsidRP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CE8">
        <w:rPr>
          <w:rFonts w:ascii="Times New Roman" w:hAnsi="Times New Roman" w:cs="Times New Roman"/>
          <w:b/>
          <w:sz w:val="32"/>
          <w:szCs w:val="32"/>
        </w:rPr>
        <w:t>Конспект НОД по познавательному развитию</w:t>
      </w:r>
    </w:p>
    <w:p w:rsid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CE8">
        <w:rPr>
          <w:rFonts w:ascii="Times New Roman" w:hAnsi="Times New Roman" w:cs="Times New Roman"/>
          <w:b/>
          <w:sz w:val="32"/>
          <w:szCs w:val="32"/>
        </w:rPr>
        <w:t>«Удивительн</w:t>
      </w:r>
      <w:r w:rsidR="00DB53EA">
        <w:rPr>
          <w:rFonts w:ascii="Times New Roman" w:hAnsi="Times New Roman" w:cs="Times New Roman"/>
          <w:b/>
          <w:sz w:val="32"/>
          <w:szCs w:val="32"/>
        </w:rPr>
        <w:t>ая бумага</w:t>
      </w:r>
      <w:r w:rsidRPr="009A2CE8">
        <w:rPr>
          <w:rFonts w:ascii="Times New Roman" w:hAnsi="Times New Roman" w:cs="Times New Roman"/>
          <w:b/>
          <w:sz w:val="32"/>
          <w:szCs w:val="32"/>
        </w:rPr>
        <w:t>»</w:t>
      </w:r>
    </w:p>
    <w:p w:rsidR="00CC1AA4" w:rsidRDefault="00CC1AA4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</w:t>
      </w:r>
      <w:r w:rsidR="00C47152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 5-6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E8" w:rsidRDefault="009A2CE8" w:rsidP="009A2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E8" w:rsidRPr="00B21C14" w:rsidRDefault="009A2CE8" w:rsidP="009A2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E8" w:rsidRDefault="009A2CE8" w:rsidP="009A2C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032DFB" w:rsidRPr="00B21C14" w:rsidRDefault="00032DFB" w:rsidP="009A2C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 №24</w:t>
      </w:r>
    </w:p>
    <w:p w:rsidR="009A2CE8" w:rsidRPr="00B21C14" w:rsidRDefault="009A2CE8" w:rsidP="009A2C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1C14">
        <w:rPr>
          <w:rFonts w:ascii="Times New Roman" w:hAnsi="Times New Roman" w:cs="Times New Roman"/>
          <w:sz w:val="28"/>
          <w:szCs w:val="28"/>
        </w:rPr>
        <w:t>Чугуй</w:t>
      </w:r>
      <w:proofErr w:type="spellEnd"/>
      <w:r w:rsidRPr="00B21C14">
        <w:rPr>
          <w:rFonts w:ascii="Times New Roman" w:hAnsi="Times New Roman" w:cs="Times New Roman"/>
          <w:sz w:val="28"/>
          <w:szCs w:val="28"/>
        </w:rPr>
        <w:t xml:space="preserve"> Полина Юрьевна</w:t>
      </w:r>
    </w:p>
    <w:p w:rsidR="009A2CE8" w:rsidRPr="00B21C14" w:rsidRDefault="009A2CE8" w:rsidP="009A2C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2CE8" w:rsidRDefault="009A2CE8" w:rsidP="009A2CE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2CE8" w:rsidRDefault="009A2CE8" w:rsidP="009A2CE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2CE8" w:rsidRDefault="009A2CE8" w:rsidP="009A2CE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2CE8" w:rsidRDefault="009A2CE8" w:rsidP="009A2CE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2CE8" w:rsidRDefault="009A2CE8" w:rsidP="00CC1AA4">
      <w:pPr>
        <w:rPr>
          <w:rFonts w:ascii="Times New Roman" w:hAnsi="Times New Roman" w:cs="Times New Roman"/>
          <w:sz w:val="32"/>
          <w:szCs w:val="32"/>
        </w:rPr>
      </w:pPr>
    </w:p>
    <w:p w:rsidR="009A2CE8" w:rsidRDefault="009A2CE8" w:rsidP="009A2CE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2CE8" w:rsidRPr="00B21C14" w:rsidRDefault="009A2CE8" w:rsidP="009A2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Батайск</w:t>
      </w:r>
    </w:p>
    <w:p w:rsidR="00B21C14" w:rsidRPr="00AE0759" w:rsidRDefault="009A2CE8" w:rsidP="00AE0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9A2CE8" w:rsidRPr="00FC7909" w:rsidRDefault="009A2CE8" w:rsidP="009A2C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909">
        <w:rPr>
          <w:rFonts w:ascii="Times New Roman" w:hAnsi="Times New Roman" w:cs="Times New Roman"/>
          <w:b/>
          <w:sz w:val="32"/>
          <w:szCs w:val="32"/>
        </w:rPr>
        <w:lastRenderedPageBreak/>
        <w:t>Тема: «Удивительн</w:t>
      </w:r>
      <w:r w:rsidR="00845E2B">
        <w:rPr>
          <w:rFonts w:ascii="Times New Roman" w:hAnsi="Times New Roman" w:cs="Times New Roman"/>
          <w:b/>
          <w:sz w:val="32"/>
          <w:szCs w:val="32"/>
        </w:rPr>
        <w:t>ая бумага</w:t>
      </w:r>
      <w:r w:rsidRPr="00FC7909">
        <w:rPr>
          <w:rFonts w:ascii="Times New Roman" w:hAnsi="Times New Roman" w:cs="Times New Roman"/>
          <w:b/>
          <w:sz w:val="32"/>
          <w:szCs w:val="32"/>
        </w:rPr>
        <w:t>»</w:t>
      </w:r>
    </w:p>
    <w:p w:rsidR="009A2CE8" w:rsidRPr="00B21C14" w:rsidRDefault="009A2CE8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4674C" w:rsidRPr="00B21C14">
        <w:rPr>
          <w:rFonts w:ascii="Times New Roman" w:hAnsi="Times New Roman" w:cs="Times New Roman"/>
          <w:sz w:val="28"/>
          <w:szCs w:val="28"/>
        </w:rPr>
        <w:t xml:space="preserve"> Учить детей старшего дошкольного  обследовать предмет и устанавливать причинно-следственные связи в процессе </w:t>
      </w:r>
      <w:proofErr w:type="spellStart"/>
      <w:r w:rsidR="00D4674C" w:rsidRPr="00B21C14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="00D4674C" w:rsidRPr="00B21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2CE8" w:rsidRPr="00B21C14" w:rsidRDefault="009A2CE8" w:rsidP="009A2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Задачи:</w:t>
      </w:r>
      <w:r w:rsidR="00D4674C" w:rsidRPr="00B21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CE8" w:rsidRPr="00B21C14" w:rsidRDefault="00D4674C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детей старшего дошкольного возраста о свойствах бумаги. </w:t>
      </w:r>
    </w:p>
    <w:p w:rsidR="00D4674C" w:rsidRPr="00B21C14" w:rsidRDefault="00D4674C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2. </w:t>
      </w:r>
      <w:r w:rsidR="00FC7909" w:rsidRPr="00B21C14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видами бумаги.</w:t>
      </w:r>
    </w:p>
    <w:p w:rsidR="00D4674C" w:rsidRPr="00B21C14" w:rsidRDefault="00EB062E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674C" w:rsidRPr="00B21C14">
        <w:rPr>
          <w:rFonts w:ascii="Times New Roman" w:hAnsi="Times New Roman" w:cs="Times New Roman"/>
          <w:sz w:val="28"/>
          <w:szCs w:val="28"/>
        </w:rPr>
        <w:t>Развивать познавательный интерес к свойствам окружаю</w:t>
      </w:r>
      <w:r w:rsidR="00FC7909" w:rsidRPr="00B21C14">
        <w:rPr>
          <w:rFonts w:ascii="Times New Roman" w:hAnsi="Times New Roman" w:cs="Times New Roman"/>
          <w:sz w:val="28"/>
          <w:szCs w:val="28"/>
        </w:rPr>
        <w:t>щ</w:t>
      </w:r>
      <w:r w:rsidR="00D4674C" w:rsidRPr="00B21C14">
        <w:rPr>
          <w:rFonts w:ascii="Times New Roman" w:hAnsi="Times New Roman" w:cs="Times New Roman"/>
          <w:sz w:val="28"/>
          <w:szCs w:val="28"/>
        </w:rPr>
        <w:t>их нас предметов.</w:t>
      </w:r>
    </w:p>
    <w:p w:rsidR="00D4674C" w:rsidRPr="00B21C14" w:rsidRDefault="00D4674C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 4. </w:t>
      </w:r>
      <w:r w:rsidR="00FC7909" w:rsidRPr="00B21C14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</w:t>
      </w:r>
      <w:r w:rsidR="004B0B0B" w:rsidRPr="00B21C14">
        <w:rPr>
          <w:rFonts w:ascii="Times New Roman" w:hAnsi="Times New Roman" w:cs="Times New Roman"/>
          <w:sz w:val="28"/>
          <w:szCs w:val="28"/>
        </w:rPr>
        <w:t>бумаге.</w:t>
      </w:r>
    </w:p>
    <w:p w:rsidR="00FC7909" w:rsidRPr="00B21C14" w:rsidRDefault="00FC7909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909" w:rsidRPr="00B21C14" w:rsidRDefault="00FC7909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C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1C14">
        <w:rPr>
          <w:rFonts w:ascii="Times New Roman" w:hAnsi="Times New Roman" w:cs="Times New Roman"/>
          <w:sz w:val="28"/>
          <w:szCs w:val="28"/>
        </w:rPr>
        <w:t xml:space="preserve"> </w:t>
      </w:r>
      <w:r w:rsidR="00AA4D4A" w:rsidRPr="00B21C14">
        <w:rPr>
          <w:rFonts w:ascii="Times New Roman" w:hAnsi="Times New Roman" w:cs="Times New Roman"/>
          <w:sz w:val="28"/>
          <w:szCs w:val="28"/>
        </w:rPr>
        <w:t xml:space="preserve">экран, проектор, презентация «Удивительная бумага», </w:t>
      </w:r>
      <w:r w:rsidRPr="00B21C14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B21C1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B21C14">
        <w:rPr>
          <w:rFonts w:ascii="Times New Roman" w:hAnsi="Times New Roman" w:cs="Times New Roman"/>
          <w:sz w:val="28"/>
          <w:szCs w:val="28"/>
        </w:rPr>
        <w:t>,</w:t>
      </w:r>
      <w:r w:rsidR="00AE2189" w:rsidRPr="00B21C14">
        <w:rPr>
          <w:rFonts w:ascii="Times New Roman" w:hAnsi="Times New Roman" w:cs="Times New Roman"/>
          <w:sz w:val="28"/>
          <w:szCs w:val="28"/>
        </w:rPr>
        <w:t xml:space="preserve"> </w:t>
      </w:r>
      <w:r w:rsidR="00AA4D4A" w:rsidRPr="00B21C14">
        <w:rPr>
          <w:rFonts w:ascii="Times New Roman" w:hAnsi="Times New Roman" w:cs="Times New Roman"/>
          <w:sz w:val="28"/>
          <w:szCs w:val="28"/>
        </w:rPr>
        <w:t>образцы бумаги</w:t>
      </w:r>
      <w:r w:rsidR="00AE2189" w:rsidRPr="00B21C14">
        <w:rPr>
          <w:rFonts w:ascii="Times New Roman" w:hAnsi="Times New Roman" w:cs="Times New Roman"/>
          <w:sz w:val="28"/>
          <w:szCs w:val="28"/>
        </w:rPr>
        <w:t xml:space="preserve"> (</w:t>
      </w:r>
      <w:r w:rsidR="00AA4D4A" w:rsidRPr="00B21C14">
        <w:rPr>
          <w:rFonts w:ascii="Times New Roman" w:hAnsi="Times New Roman" w:cs="Times New Roman"/>
          <w:sz w:val="28"/>
          <w:szCs w:val="28"/>
        </w:rPr>
        <w:t xml:space="preserve">офисная </w:t>
      </w:r>
      <w:r w:rsidR="00AE2189" w:rsidRPr="00B21C14">
        <w:rPr>
          <w:rFonts w:ascii="Times New Roman" w:hAnsi="Times New Roman" w:cs="Times New Roman"/>
          <w:sz w:val="28"/>
          <w:szCs w:val="28"/>
        </w:rPr>
        <w:t>бумага, салфетка, газета, картон, пергамент</w:t>
      </w:r>
      <w:r w:rsidR="00AA4D4A" w:rsidRPr="00B21C14">
        <w:rPr>
          <w:rFonts w:ascii="Times New Roman" w:hAnsi="Times New Roman" w:cs="Times New Roman"/>
          <w:sz w:val="28"/>
          <w:szCs w:val="28"/>
        </w:rPr>
        <w:t>, глянцевая бумага</w:t>
      </w:r>
      <w:r w:rsidR="00621F32">
        <w:rPr>
          <w:rFonts w:ascii="Times New Roman" w:hAnsi="Times New Roman" w:cs="Times New Roman"/>
          <w:sz w:val="28"/>
          <w:szCs w:val="28"/>
        </w:rPr>
        <w:t>), тарелки с водой</w:t>
      </w:r>
      <w:r w:rsidR="00AE2189" w:rsidRPr="00B21C14">
        <w:rPr>
          <w:rFonts w:ascii="Times New Roman" w:hAnsi="Times New Roman" w:cs="Times New Roman"/>
          <w:sz w:val="28"/>
          <w:szCs w:val="28"/>
        </w:rPr>
        <w:t xml:space="preserve">, ножницы, </w:t>
      </w:r>
      <w:r w:rsidR="00AA4D4A" w:rsidRPr="00B21C14">
        <w:rPr>
          <w:rFonts w:ascii="Times New Roman" w:hAnsi="Times New Roman" w:cs="Times New Roman"/>
          <w:sz w:val="28"/>
          <w:szCs w:val="28"/>
        </w:rPr>
        <w:t>кисточка, краски</w:t>
      </w:r>
      <w:r w:rsidR="003A481C" w:rsidRPr="00B21C14">
        <w:rPr>
          <w:rFonts w:ascii="Times New Roman" w:hAnsi="Times New Roman" w:cs="Times New Roman"/>
          <w:sz w:val="28"/>
          <w:szCs w:val="28"/>
        </w:rPr>
        <w:t>, карточки наблюдения</w:t>
      </w:r>
      <w:r w:rsidR="00AA4D4A" w:rsidRPr="00B21C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909" w:rsidRPr="00B21C14" w:rsidRDefault="00FC7909" w:rsidP="009A2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Логика организации НОД: </w:t>
      </w:r>
      <w:r w:rsidR="00EB062E" w:rsidRPr="00EB062E">
        <w:rPr>
          <w:rFonts w:ascii="Times New Roman" w:hAnsi="Times New Roman" w:cs="Times New Roman"/>
          <w:color w:val="000000"/>
          <w:sz w:val="28"/>
          <w:szCs w:val="28"/>
        </w:rPr>
        <w:t>метод создания познавательного интереса к теме, метод актуализации мотивации к познанию темы, метод организации диалогов и коммуникаций в процессе познания, метод организации познавательного процесса, метод создания проблемных ситуаций, метод оценивания внутренних и внешних результатов</w:t>
      </w:r>
      <w:r w:rsidR="00EB062E">
        <w:rPr>
          <w:color w:val="000000"/>
          <w:sz w:val="27"/>
          <w:szCs w:val="27"/>
        </w:rPr>
        <w:t>.</w:t>
      </w:r>
    </w:p>
    <w:p w:rsidR="00FC7909" w:rsidRPr="00B21C14" w:rsidRDefault="00FC7909" w:rsidP="009A2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A4D4A" w:rsidRPr="00B21C14" w:rsidRDefault="00AA4D4A" w:rsidP="00AA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1. Сформированы представления детей старшего дошкольного возраста о свойствах бумаги. </w:t>
      </w:r>
    </w:p>
    <w:p w:rsidR="00AA4D4A" w:rsidRPr="00B21C14" w:rsidRDefault="00AA4D4A" w:rsidP="00AA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2.  Дети знают и различают виды бумаги.</w:t>
      </w:r>
    </w:p>
    <w:p w:rsidR="00AA4D4A" w:rsidRPr="00B21C14" w:rsidRDefault="00AA4D4A" w:rsidP="00AA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3. У детей на высоком уровне развит  познавательный интерес к свойствам окружающих нас предметов.</w:t>
      </w:r>
    </w:p>
    <w:p w:rsidR="00AA4D4A" w:rsidRPr="00B21C14" w:rsidRDefault="00AA4D4A" w:rsidP="00AA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 4. Сформировано бережное отношение к бумаге.</w:t>
      </w:r>
    </w:p>
    <w:p w:rsidR="00FC7909" w:rsidRPr="00B21C14" w:rsidRDefault="00FC7909" w:rsidP="009A2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D5B31" w:rsidRPr="00B21C14" w:rsidRDefault="00AA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приносит в группу ящик </w:t>
      </w:r>
      <w:r w:rsidR="00BF5786" w:rsidRPr="00B21C14">
        <w:rPr>
          <w:rFonts w:ascii="Times New Roman" w:hAnsi="Times New Roman" w:cs="Times New Roman"/>
          <w:sz w:val="28"/>
          <w:szCs w:val="28"/>
          <w:u w:val="single"/>
        </w:rPr>
        <w:t xml:space="preserve">наполненный бумагой, не показывает </w:t>
      </w:r>
      <w:proofErr w:type="gramStart"/>
      <w:r w:rsidR="00BF5786" w:rsidRPr="00B21C14">
        <w:rPr>
          <w:rFonts w:ascii="Times New Roman" w:hAnsi="Times New Roman" w:cs="Times New Roman"/>
          <w:sz w:val="28"/>
          <w:szCs w:val="28"/>
          <w:u w:val="single"/>
        </w:rPr>
        <w:t>детям</w:t>
      </w:r>
      <w:proofErr w:type="gramEnd"/>
      <w:r w:rsidR="00BF5786" w:rsidRPr="00B21C14">
        <w:rPr>
          <w:rFonts w:ascii="Times New Roman" w:hAnsi="Times New Roman" w:cs="Times New Roman"/>
          <w:sz w:val="28"/>
          <w:szCs w:val="28"/>
          <w:u w:val="single"/>
        </w:rPr>
        <w:t xml:space="preserve"> что в нем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B31" w:rsidRPr="00B21C14" w:rsidRDefault="007D5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Ребята посмотрите! </w:t>
      </w:r>
      <w:r w:rsidRPr="00B21C14">
        <w:rPr>
          <w:rFonts w:ascii="Times New Roman" w:hAnsi="Times New Roman" w:cs="Times New Roman"/>
          <w:i/>
          <w:sz w:val="28"/>
          <w:szCs w:val="28"/>
        </w:rPr>
        <w:t>(показывает ящик)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 этот ящик </w:t>
      </w:r>
      <w:r w:rsidRPr="00B21C14">
        <w:rPr>
          <w:rFonts w:ascii="Times New Roman" w:hAnsi="Times New Roman" w:cs="Times New Roman"/>
          <w:sz w:val="28"/>
          <w:szCs w:val="28"/>
        </w:rPr>
        <w:t>я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 нашла у себя дома</w:t>
      </w:r>
      <w:r w:rsidRPr="00B21C14">
        <w:rPr>
          <w:rFonts w:ascii="Times New Roman" w:hAnsi="Times New Roman" w:cs="Times New Roman"/>
          <w:sz w:val="28"/>
          <w:szCs w:val="28"/>
        </w:rPr>
        <w:t>,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 в нем что-то очень нужное людям. </w:t>
      </w:r>
      <w:r w:rsidRPr="00B21C1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21C14">
        <w:rPr>
          <w:rFonts w:ascii="Times New Roman" w:hAnsi="Times New Roman" w:cs="Times New Roman"/>
          <w:sz w:val="28"/>
          <w:szCs w:val="28"/>
        </w:rPr>
        <w:t xml:space="preserve"> что там может быть?</w:t>
      </w:r>
    </w:p>
    <w:p w:rsidR="007D5B31" w:rsidRPr="00B21C14" w:rsidRDefault="007D5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</w:t>
      </w:r>
    </w:p>
    <w:p w:rsidR="00D4674C" w:rsidRPr="00B21C14" w:rsidRDefault="007D5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Как много вы всего назвали, действительно в этом ящике может быть что угодно. 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А чтобы </w:t>
      </w:r>
      <w:r w:rsidRPr="00B21C14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BF5786" w:rsidRPr="00B21C14">
        <w:rPr>
          <w:rFonts w:ascii="Times New Roman" w:hAnsi="Times New Roman" w:cs="Times New Roman"/>
          <w:sz w:val="28"/>
          <w:szCs w:val="28"/>
        </w:rPr>
        <w:t>узнать что там</w:t>
      </w:r>
      <w:r w:rsidRPr="00B21C14">
        <w:rPr>
          <w:rFonts w:ascii="Times New Roman" w:hAnsi="Times New Roman" w:cs="Times New Roman"/>
          <w:sz w:val="28"/>
          <w:szCs w:val="28"/>
        </w:rPr>
        <w:t>,</w:t>
      </w:r>
      <w:r w:rsidR="00BF5786" w:rsidRPr="00B21C14">
        <w:rPr>
          <w:rFonts w:ascii="Times New Roman" w:hAnsi="Times New Roman" w:cs="Times New Roman"/>
          <w:sz w:val="28"/>
          <w:szCs w:val="28"/>
        </w:rPr>
        <w:t xml:space="preserve"> </w:t>
      </w:r>
      <w:r w:rsidRPr="00B21C14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BF5786" w:rsidRPr="00B21C14">
        <w:rPr>
          <w:rFonts w:ascii="Times New Roman" w:hAnsi="Times New Roman" w:cs="Times New Roman"/>
          <w:sz w:val="28"/>
          <w:szCs w:val="28"/>
        </w:rPr>
        <w:t>.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Она бывает документом,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Салфеткой, фантиком, конвертом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lastRenderedPageBreak/>
        <w:t>Письмом, обоями, билетом,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Альбомом, книгой и при этом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Она бывает и деньгами.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Что это? Догадайтесь сами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1C14">
        <w:rPr>
          <w:rFonts w:ascii="Times New Roman" w:hAnsi="Times New Roman" w:cs="Times New Roman"/>
          <w:i/>
          <w:sz w:val="28"/>
          <w:szCs w:val="28"/>
        </w:rPr>
        <w:t>Бумага</w:t>
      </w:r>
      <w:r w:rsidRPr="00B21C14">
        <w:rPr>
          <w:rFonts w:ascii="Times New Roman" w:hAnsi="Times New Roman" w:cs="Times New Roman"/>
          <w:sz w:val="28"/>
          <w:szCs w:val="28"/>
        </w:rPr>
        <w:t>)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Дети: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Бумага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(</w:t>
      </w:r>
      <w:r w:rsidRPr="00B21C14">
        <w:rPr>
          <w:rFonts w:ascii="Times New Roman" w:hAnsi="Times New Roman" w:cs="Times New Roman"/>
          <w:i/>
          <w:sz w:val="28"/>
          <w:szCs w:val="28"/>
        </w:rPr>
        <w:t>открывает коробку достает бумагу</w:t>
      </w:r>
      <w:r w:rsidRPr="00B21C14">
        <w:rPr>
          <w:rFonts w:ascii="Times New Roman" w:hAnsi="Times New Roman" w:cs="Times New Roman"/>
          <w:sz w:val="28"/>
          <w:szCs w:val="28"/>
        </w:rPr>
        <w:t xml:space="preserve">) Правильно ребята, это бумага, а почему я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Pr="00B21C14">
        <w:rPr>
          <w:rFonts w:ascii="Times New Roman" w:hAnsi="Times New Roman" w:cs="Times New Roman"/>
          <w:sz w:val="28"/>
          <w:szCs w:val="28"/>
        </w:rPr>
        <w:t xml:space="preserve"> что людям это очень нужно? Как вы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думаете для чего она нам нужна</w:t>
      </w:r>
      <w:proofErr w:type="gramEnd"/>
      <w:r w:rsidRPr="00B21C14">
        <w:rPr>
          <w:rFonts w:ascii="Times New Roman" w:hAnsi="Times New Roman" w:cs="Times New Roman"/>
          <w:sz w:val="28"/>
          <w:szCs w:val="28"/>
        </w:rPr>
        <w:t>?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Дети: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Бумага нужна чтобы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B21C14">
        <w:rPr>
          <w:rFonts w:ascii="Times New Roman" w:hAnsi="Times New Roman" w:cs="Times New Roman"/>
          <w:sz w:val="28"/>
          <w:szCs w:val="28"/>
        </w:rPr>
        <w:t>, рисовать….. Из бумаги делают коробки, книги….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Правильно ребята бумага очень нужная, а ведь не всегда люди пользовались бумагой, вы знаете когда, и из чего  появилась бумага? 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1C14">
        <w:rPr>
          <w:rFonts w:ascii="Times New Roman" w:hAnsi="Times New Roman" w:cs="Times New Roman"/>
          <w:sz w:val="28"/>
          <w:szCs w:val="28"/>
        </w:rPr>
        <w:t>Бумага появилась очень давно(100 лет назад), бумагу делают из дерева….</w:t>
      </w:r>
    </w:p>
    <w:p w:rsidR="00B13316" w:rsidRPr="00B21C14" w:rsidRDefault="00B1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21C14">
        <w:rPr>
          <w:rFonts w:ascii="Times New Roman" w:hAnsi="Times New Roman" w:cs="Times New Roman"/>
          <w:sz w:val="28"/>
          <w:szCs w:val="28"/>
        </w:rPr>
        <w:t>Моло</w:t>
      </w:r>
      <w:r w:rsidR="0047166E" w:rsidRPr="00B21C14">
        <w:rPr>
          <w:rFonts w:ascii="Times New Roman" w:hAnsi="Times New Roman" w:cs="Times New Roman"/>
          <w:sz w:val="28"/>
          <w:szCs w:val="28"/>
        </w:rPr>
        <w:t>дцы ребята, как вы много знаете, а как мы можем узнать правильные у нас предположения? Где мы можем узнать подробнее про бумагу?</w:t>
      </w:r>
    </w:p>
    <w:p w:rsidR="0047166E" w:rsidRPr="00B21C14" w:rsidRDefault="00471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Дети: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Прочитать в книге, посмотреть в интернете, спросить у мамы.</w:t>
      </w:r>
    </w:p>
    <w:p w:rsidR="0047166E" w:rsidRPr="00B21C14" w:rsidRDefault="00471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</w:t>
      </w:r>
      <w:r w:rsidR="00930415" w:rsidRPr="00B21C14">
        <w:rPr>
          <w:rFonts w:ascii="Times New Roman" w:hAnsi="Times New Roman" w:cs="Times New Roman"/>
          <w:sz w:val="28"/>
          <w:szCs w:val="28"/>
        </w:rPr>
        <w:t>Верно, я для вас приготовила презентацию «Удивительная бумага»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(1 слайд) История появления бумаги.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(2 слайд) Изготовление  бумаги на производстве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(3 слайд) Использование бумаги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(4 слайд) Виды бумаги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21C14">
        <w:rPr>
          <w:rFonts w:ascii="Times New Roman" w:hAnsi="Times New Roman" w:cs="Times New Roman"/>
          <w:sz w:val="28"/>
          <w:szCs w:val="28"/>
        </w:rPr>
        <w:t>Ребята посмотрите, какое разнообразие видов бумаги, глянцевая, офисная, газетная….. Как вы думаете вся бумага одинаковая по качествам или разная? Какая лучше и полезнее?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Дети:</w:t>
      </w:r>
      <w:r w:rsidRPr="00B21C14">
        <w:rPr>
          <w:rFonts w:ascii="Times New Roman" w:hAnsi="Times New Roman" w:cs="Times New Roman"/>
          <w:sz w:val="28"/>
          <w:szCs w:val="28"/>
        </w:rPr>
        <w:t xml:space="preserve"> Вся бумага одинаковая, вся полезная.</w:t>
      </w:r>
    </w:p>
    <w:p w:rsidR="003A481C" w:rsidRPr="00B21C14" w:rsidRDefault="003A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21C14">
        <w:rPr>
          <w:rFonts w:ascii="Times New Roman" w:hAnsi="Times New Roman" w:cs="Times New Roman"/>
          <w:sz w:val="28"/>
          <w:szCs w:val="28"/>
        </w:rPr>
        <w:t xml:space="preserve">Для того чтобы точнее узнать свойства каждого вида бумаги я предлагаю вам </w:t>
      </w:r>
      <w:r w:rsidR="003F25E5" w:rsidRPr="00B21C14">
        <w:rPr>
          <w:rFonts w:ascii="Times New Roman" w:hAnsi="Times New Roman" w:cs="Times New Roman"/>
          <w:sz w:val="28"/>
          <w:szCs w:val="28"/>
        </w:rPr>
        <w:t xml:space="preserve">провести эксперимент и приглашаю вас в лабораторию. Идти мы </w:t>
      </w:r>
      <w:proofErr w:type="gramStart"/>
      <w:r w:rsidR="003F25E5" w:rsidRPr="00B21C14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3F25E5" w:rsidRPr="00B21C14">
        <w:rPr>
          <w:rFonts w:ascii="Times New Roman" w:hAnsi="Times New Roman" w:cs="Times New Roman"/>
          <w:sz w:val="28"/>
          <w:szCs w:val="28"/>
        </w:rPr>
        <w:t xml:space="preserve"> поднимая высоко колени и проговаривая волшебные слова: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Тайны все её узнать,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Все загадки разгадать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Научиться наблюдать,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Будем вместе развивать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Качество — внимательность,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А поможет всё узнать</w:t>
      </w:r>
    </w:p>
    <w:p w:rsidR="003F25E5" w:rsidRPr="00B21C14" w:rsidRDefault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Наша наблюдательность.</w:t>
      </w:r>
    </w:p>
    <w:p w:rsidR="003F25E5" w:rsidRPr="00B21C14" w:rsidRDefault="003F25E5" w:rsidP="003F2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21C14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подходят к столу, на столе лежат круги </w:t>
      </w:r>
      <w:proofErr w:type="spellStart"/>
      <w:r w:rsidRPr="00B21C14"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Pr="00B21C14">
        <w:rPr>
          <w:rFonts w:ascii="Times New Roman" w:hAnsi="Times New Roman" w:cs="Times New Roman"/>
          <w:i/>
          <w:sz w:val="28"/>
          <w:szCs w:val="28"/>
        </w:rPr>
        <w:t xml:space="preserve">, карточки наблюдения, необходимые атрибуты для </w:t>
      </w:r>
      <w:proofErr w:type="spellStart"/>
      <w:r w:rsidRPr="00B21C14">
        <w:rPr>
          <w:rFonts w:ascii="Times New Roman" w:hAnsi="Times New Roman" w:cs="Times New Roman"/>
          <w:i/>
          <w:sz w:val="28"/>
          <w:szCs w:val="28"/>
        </w:rPr>
        <w:t>эксперементов</w:t>
      </w:r>
      <w:proofErr w:type="spellEnd"/>
      <w:r w:rsidRPr="00B21C14">
        <w:rPr>
          <w:rFonts w:ascii="Times New Roman" w:hAnsi="Times New Roman" w:cs="Times New Roman"/>
          <w:i/>
          <w:sz w:val="28"/>
          <w:szCs w:val="28"/>
        </w:rPr>
        <w:t xml:space="preserve"> на каждого ребенка</w:t>
      </w:r>
      <w:r w:rsidRPr="00B21C14">
        <w:rPr>
          <w:rFonts w:ascii="Times New Roman" w:hAnsi="Times New Roman" w:cs="Times New Roman"/>
          <w:sz w:val="28"/>
          <w:szCs w:val="28"/>
        </w:rPr>
        <w:t>)</w:t>
      </w:r>
    </w:p>
    <w:p w:rsidR="003F25E5" w:rsidRPr="00B21C14" w:rsidRDefault="003F25E5" w:rsidP="003F25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21C14">
        <w:rPr>
          <w:rFonts w:ascii="Times New Roman" w:hAnsi="Times New Roman" w:cs="Times New Roman"/>
          <w:sz w:val="28"/>
          <w:szCs w:val="28"/>
        </w:rPr>
        <w:t>Посмотрите это же настоящая лаборатория для экспериментов, а вы знаете правила поведения в лаборатории? Давайте повторим, в этом нам поможет табличка.</w:t>
      </w:r>
    </w:p>
    <w:p w:rsidR="0047166E" w:rsidRPr="00B21C14" w:rsidRDefault="003F2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F25E5" w:rsidRPr="00B21C14" w:rsidRDefault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1. Работать только на своем месте;</w:t>
      </w:r>
    </w:p>
    <w:p w:rsidR="003F25E5" w:rsidRPr="00B21C14" w:rsidRDefault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2. Не пробовать на вкус;</w:t>
      </w:r>
    </w:p>
    <w:p w:rsidR="003F25E5" w:rsidRPr="00B21C14" w:rsidRDefault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>3. Не трогать без разрешения;</w:t>
      </w:r>
    </w:p>
    <w:p w:rsidR="003F25E5" w:rsidRPr="00B21C14" w:rsidRDefault="003F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sz w:val="28"/>
          <w:szCs w:val="28"/>
        </w:rPr>
        <w:t xml:space="preserve">4. </w:t>
      </w:r>
      <w:r w:rsidR="00FD42F9" w:rsidRPr="00B21C14">
        <w:rPr>
          <w:rFonts w:ascii="Times New Roman" w:hAnsi="Times New Roman" w:cs="Times New Roman"/>
          <w:sz w:val="28"/>
          <w:szCs w:val="28"/>
        </w:rPr>
        <w:t>Соблюдать осторожность;</w:t>
      </w:r>
    </w:p>
    <w:p w:rsidR="00FD42F9" w:rsidRDefault="00FD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1C14">
        <w:rPr>
          <w:rFonts w:ascii="Times New Roman" w:hAnsi="Times New Roman" w:cs="Times New Roman"/>
          <w:sz w:val="28"/>
          <w:szCs w:val="28"/>
        </w:rPr>
        <w:t xml:space="preserve"> </w:t>
      </w:r>
      <w:r w:rsidRPr="00B21C14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детей на круги </w:t>
      </w:r>
      <w:proofErr w:type="spellStart"/>
      <w:r w:rsidRPr="00B21C14"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Pr="00B21C14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B21C14">
        <w:rPr>
          <w:rFonts w:ascii="Times New Roman" w:hAnsi="Times New Roman" w:cs="Times New Roman"/>
          <w:sz w:val="28"/>
          <w:szCs w:val="28"/>
        </w:rPr>
        <w:t xml:space="preserve">Посмотрите ребята, это «Волшебные круги» в них зашифрованы эксперименты которые мы будем с вами проводить. На верхнем круге </w:t>
      </w:r>
      <w:r w:rsidR="003B05EA">
        <w:rPr>
          <w:rFonts w:ascii="Times New Roman" w:hAnsi="Times New Roman" w:cs="Times New Roman"/>
          <w:sz w:val="28"/>
          <w:szCs w:val="28"/>
        </w:rPr>
        <w:t>изображен</w:t>
      </w:r>
      <w:r w:rsidRPr="00B2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3B05EA">
        <w:rPr>
          <w:rFonts w:ascii="Times New Roman" w:hAnsi="Times New Roman" w:cs="Times New Roman"/>
          <w:sz w:val="28"/>
          <w:szCs w:val="28"/>
        </w:rPr>
        <w:t xml:space="preserve"> с которым мы будем работать</w:t>
      </w:r>
      <w:r w:rsidRPr="00B21C14">
        <w:rPr>
          <w:rFonts w:ascii="Times New Roman" w:hAnsi="Times New Roman" w:cs="Times New Roman"/>
          <w:sz w:val="28"/>
          <w:szCs w:val="28"/>
        </w:rPr>
        <w:t xml:space="preserve"> (офисная бумага, глянцевая бумага, картон</w:t>
      </w:r>
      <w:r w:rsidR="003B05EA">
        <w:rPr>
          <w:rFonts w:ascii="Times New Roman" w:hAnsi="Times New Roman" w:cs="Times New Roman"/>
          <w:sz w:val="28"/>
          <w:szCs w:val="28"/>
        </w:rPr>
        <w:t xml:space="preserve">, газета, салфетка, пергамент). </w:t>
      </w:r>
      <w:r w:rsidRPr="00B21C14">
        <w:rPr>
          <w:rFonts w:ascii="Times New Roman" w:hAnsi="Times New Roman" w:cs="Times New Roman"/>
          <w:sz w:val="28"/>
          <w:szCs w:val="28"/>
        </w:rPr>
        <w:t xml:space="preserve">Второй круг с  изображением  </w:t>
      </w:r>
      <w:proofErr w:type="gramStart"/>
      <w:r w:rsidRPr="00B21C14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B21C14">
        <w:rPr>
          <w:rFonts w:ascii="Times New Roman" w:hAnsi="Times New Roman" w:cs="Times New Roman"/>
          <w:sz w:val="28"/>
          <w:szCs w:val="28"/>
        </w:rPr>
        <w:t xml:space="preserve"> которые мы будем делать (мять, рвать, мочить, резать, разглаживать, окрашивать</w:t>
      </w:r>
      <w:r w:rsidR="003B05EA">
        <w:rPr>
          <w:rFonts w:ascii="Times New Roman" w:hAnsi="Times New Roman" w:cs="Times New Roman"/>
          <w:sz w:val="28"/>
          <w:szCs w:val="28"/>
        </w:rPr>
        <w:t>, «стирать»</w:t>
      </w:r>
      <w:r w:rsidRPr="00B21C14">
        <w:rPr>
          <w:rFonts w:ascii="Times New Roman" w:hAnsi="Times New Roman" w:cs="Times New Roman"/>
          <w:sz w:val="28"/>
          <w:szCs w:val="28"/>
        </w:rPr>
        <w:t>). Третий круг – это результат</w:t>
      </w:r>
      <w:r w:rsidR="00D35BB6">
        <w:rPr>
          <w:rFonts w:ascii="Times New Roman" w:hAnsi="Times New Roman" w:cs="Times New Roman"/>
          <w:sz w:val="28"/>
          <w:szCs w:val="28"/>
        </w:rPr>
        <w:t>,</w:t>
      </w:r>
      <w:r w:rsidRPr="00B21C14">
        <w:rPr>
          <w:rFonts w:ascii="Times New Roman" w:hAnsi="Times New Roman" w:cs="Times New Roman"/>
          <w:sz w:val="28"/>
          <w:szCs w:val="28"/>
        </w:rPr>
        <w:t xml:space="preserve"> который мы получили в ходе эксперимента, результат мы будем заносить в карту наблюдений.</w:t>
      </w:r>
    </w:p>
    <w:p w:rsidR="00D35BB6" w:rsidRPr="0067562E" w:rsidRDefault="009B3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2E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67562E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Pr="0067562E">
        <w:rPr>
          <w:rFonts w:ascii="Times New Roman" w:hAnsi="Times New Roman" w:cs="Times New Roman"/>
          <w:b/>
          <w:sz w:val="28"/>
          <w:szCs w:val="28"/>
        </w:rPr>
        <w:t xml:space="preserve"> «Мнётся-не мнётся»</w:t>
      </w:r>
    </w:p>
    <w:p w:rsidR="009B3414" w:rsidRPr="0067562E" w:rsidRDefault="009B34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2E">
        <w:rPr>
          <w:rFonts w:ascii="Times New Roman" w:hAnsi="Times New Roman" w:cs="Times New Roman"/>
          <w:i/>
          <w:sz w:val="28"/>
          <w:szCs w:val="28"/>
        </w:rPr>
        <w:t>(</w:t>
      </w:r>
      <w:r w:rsidR="003B05EA"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67562E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</w:t>
      </w:r>
      <w:r w:rsidR="007B1906">
        <w:rPr>
          <w:rFonts w:ascii="Times New Roman" w:hAnsi="Times New Roman" w:cs="Times New Roman"/>
          <w:i/>
          <w:sz w:val="28"/>
          <w:szCs w:val="28"/>
        </w:rPr>
        <w:t>,</w:t>
      </w:r>
      <w:r w:rsidRPr="0067562E">
        <w:rPr>
          <w:rFonts w:ascii="Times New Roman" w:hAnsi="Times New Roman" w:cs="Times New Roman"/>
          <w:i/>
          <w:sz w:val="28"/>
          <w:szCs w:val="28"/>
        </w:rPr>
        <w:t xml:space="preserve"> кото</w:t>
      </w:r>
      <w:r w:rsidR="003B05EA">
        <w:rPr>
          <w:rFonts w:ascii="Times New Roman" w:hAnsi="Times New Roman" w:cs="Times New Roman"/>
          <w:i/>
          <w:sz w:val="28"/>
          <w:szCs w:val="28"/>
        </w:rPr>
        <w:t xml:space="preserve">рый дети будут испытывать,  второй круг - </w:t>
      </w:r>
      <w:r w:rsidRPr="0067562E">
        <w:rPr>
          <w:rFonts w:ascii="Times New Roman" w:hAnsi="Times New Roman" w:cs="Times New Roman"/>
          <w:i/>
          <w:sz w:val="28"/>
          <w:szCs w:val="28"/>
        </w:rPr>
        <w:t xml:space="preserve"> картинка «мнем бумагу») </w:t>
      </w:r>
    </w:p>
    <w:p w:rsidR="007B1906" w:rsidRDefault="007B1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Оборудование: образцы бумаги.</w:t>
      </w:r>
    </w:p>
    <w:p w:rsidR="009B3414" w:rsidRDefault="007B1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эксперимента:</w:t>
      </w:r>
      <w:r w:rsidR="009B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сминают</w:t>
      </w:r>
      <w:r w:rsidR="009B3414">
        <w:rPr>
          <w:rFonts w:ascii="Times New Roman" w:hAnsi="Times New Roman" w:cs="Times New Roman"/>
          <w:sz w:val="28"/>
          <w:szCs w:val="28"/>
        </w:rPr>
        <w:t xml:space="preserve"> по очереди </w:t>
      </w:r>
      <w:r>
        <w:rPr>
          <w:rFonts w:ascii="Times New Roman" w:hAnsi="Times New Roman" w:cs="Times New Roman"/>
          <w:sz w:val="28"/>
          <w:szCs w:val="28"/>
        </w:rPr>
        <w:t>все образцы</w:t>
      </w:r>
      <w:r w:rsidR="009B3414">
        <w:rPr>
          <w:rFonts w:ascii="Times New Roman" w:hAnsi="Times New Roman" w:cs="Times New Roman"/>
          <w:sz w:val="28"/>
          <w:szCs w:val="28"/>
        </w:rPr>
        <w:t xml:space="preserve"> бумаги, </w:t>
      </w:r>
      <w:r w:rsidR="004715D1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ощущения при </w:t>
      </w:r>
      <w:proofErr w:type="spellStart"/>
      <w:r w:rsidR="004715D1">
        <w:rPr>
          <w:rFonts w:ascii="Times New Roman" w:hAnsi="Times New Roman" w:cs="Times New Roman"/>
          <w:sz w:val="28"/>
          <w:szCs w:val="28"/>
        </w:rPr>
        <w:t>сминании</w:t>
      </w:r>
      <w:proofErr w:type="spellEnd"/>
      <w:r w:rsidR="004715D1">
        <w:rPr>
          <w:rFonts w:ascii="Times New Roman" w:hAnsi="Times New Roman" w:cs="Times New Roman"/>
          <w:sz w:val="28"/>
          <w:szCs w:val="28"/>
        </w:rPr>
        <w:t xml:space="preserve"> бумаги, легче, сложнее, на </w:t>
      </w:r>
      <w:proofErr w:type="gramStart"/>
      <w:r w:rsidR="004715D1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4715D1">
        <w:rPr>
          <w:rFonts w:ascii="Times New Roman" w:hAnsi="Times New Roman" w:cs="Times New Roman"/>
          <w:sz w:val="28"/>
          <w:szCs w:val="28"/>
        </w:rPr>
        <w:t xml:space="preserve"> который издает бумага при </w:t>
      </w:r>
      <w:proofErr w:type="spellStart"/>
      <w:r w:rsidR="004715D1">
        <w:rPr>
          <w:rFonts w:ascii="Times New Roman" w:hAnsi="Times New Roman" w:cs="Times New Roman"/>
          <w:sz w:val="28"/>
          <w:szCs w:val="28"/>
        </w:rPr>
        <w:t>сминании</w:t>
      </w:r>
      <w:proofErr w:type="spellEnd"/>
      <w:r w:rsidR="004715D1">
        <w:rPr>
          <w:rFonts w:ascii="Times New Roman" w:hAnsi="Times New Roman" w:cs="Times New Roman"/>
          <w:sz w:val="28"/>
          <w:szCs w:val="28"/>
        </w:rPr>
        <w:t>. (</w:t>
      </w:r>
      <w:r w:rsidR="009B3414">
        <w:rPr>
          <w:rFonts w:ascii="Times New Roman" w:hAnsi="Times New Roman" w:cs="Times New Roman"/>
          <w:sz w:val="28"/>
          <w:szCs w:val="28"/>
        </w:rPr>
        <w:t>по итогу находят результат на третьем круге и заносят в карту наблюдений (если</w:t>
      </w:r>
      <w:r w:rsidR="0067562E">
        <w:rPr>
          <w:rFonts w:ascii="Times New Roman" w:hAnsi="Times New Roman" w:cs="Times New Roman"/>
          <w:sz w:val="28"/>
          <w:szCs w:val="28"/>
        </w:rPr>
        <w:t xml:space="preserve"> бумага смялась</w:t>
      </w:r>
      <w:r>
        <w:rPr>
          <w:rFonts w:ascii="Times New Roman" w:hAnsi="Times New Roman" w:cs="Times New Roman"/>
          <w:sz w:val="28"/>
          <w:szCs w:val="28"/>
        </w:rPr>
        <w:t>, ставят +,</w:t>
      </w:r>
      <w:r w:rsidR="0067562E">
        <w:rPr>
          <w:rFonts w:ascii="Times New Roman" w:hAnsi="Times New Roman" w:cs="Times New Roman"/>
          <w:sz w:val="28"/>
          <w:szCs w:val="28"/>
        </w:rPr>
        <w:t>если нет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7562E">
        <w:rPr>
          <w:rFonts w:ascii="Times New Roman" w:hAnsi="Times New Roman" w:cs="Times New Roman"/>
          <w:sz w:val="28"/>
          <w:szCs w:val="28"/>
        </w:rPr>
        <w:t>)</w:t>
      </w:r>
      <w:r w:rsidR="009B3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62E" w:rsidRDefault="0067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2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виды бумаги мнутся, картон мнется сложнее потому - что он более плотный</w:t>
      </w:r>
      <w:r w:rsidR="007B1906">
        <w:rPr>
          <w:rFonts w:ascii="Times New Roman" w:hAnsi="Times New Roman" w:cs="Times New Roman"/>
          <w:sz w:val="28"/>
          <w:szCs w:val="28"/>
        </w:rPr>
        <w:t>, пергамент и газета мнет</w:t>
      </w:r>
      <w:r>
        <w:rPr>
          <w:rFonts w:ascii="Times New Roman" w:hAnsi="Times New Roman" w:cs="Times New Roman"/>
          <w:sz w:val="28"/>
          <w:szCs w:val="28"/>
        </w:rPr>
        <w:t>ся легче</w:t>
      </w:r>
      <w:r w:rsidR="007B1906">
        <w:rPr>
          <w:rFonts w:ascii="Times New Roman" w:hAnsi="Times New Roman" w:cs="Times New Roman"/>
          <w:sz w:val="28"/>
          <w:szCs w:val="28"/>
        </w:rPr>
        <w:t>, потому что тоньше</w:t>
      </w:r>
      <w:r w:rsidR="004715D1">
        <w:rPr>
          <w:rFonts w:ascii="Times New Roman" w:hAnsi="Times New Roman" w:cs="Times New Roman"/>
          <w:sz w:val="28"/>
          <w:szCs w:val="28"/>
        </w:rPr>
        <w:t>, пергамент</w:t>
      </w:r>
      <w:r w:rsidR="00273FE9">
        <w:rPr>
          <w:rFonts w:ascii="Times New Roman" w:hAnsi="Times New Roman" w:cs="Times New Roman"/>
          <w:sz w:val="28"/>
          <w:szCs w:val="28"/>
        </w:rPr>
        <w:t>, газета, офисная бумага</w:t>
      </w:r>
      <w:r w:rsidR="004715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715D1">
        <w:rPr>
          <w:rFonts w:ascii="Times New Roman" w:hAnsi="Times New Roman" w:cs="Times New Roman"/>
          <w:sz w:val="28"/>
          <w:szCs w:val="28"/>
        </w:rPr>
        <w:t>сминании</w:t>
      </w:r>
      <w:proofErr w:type="spellEnd"/>
      <w:r w:rsidR="004715D1">
        <w:rPr>
          <w:rFonts w:ascii="Times New Roman" w:hAnsi="Times New Roman" w:cs="Times New Roman"/>
          <w:sz w:val="28"/>
          <w:szCs w:val="28"/>
        </w:rPr>
        <w:t xml:space="preserve"> шелестит, картон</w:t>
      </w:r>
      <w:r w:rsidR="00273FE9">
        <w:rPr>
          <w:rFonts w:ascii="Times New Roman" w:hAnsi="Times New Roman" w:cs="Times New Roman"/>
          <w:sz w:val="28"/>
          <w:szCs w:val="28"/>
        </w:rPr>
        <w:t xml:space="preserve"> и глянцевая бумага</w:t>
      </w:r>
      <w:r w:rsidR="004715D1">
        <w:rPr>
          <w:rFonts w:ascii="Times New Roman" w:hAnsi="Times New Roman" w:cs="Times New Roman"/>
          <w:sz w:val="28"/>
          <w:szCs w:val="28"/>
        </w:rPr>
        <w:t xml:space="preserve"> мнется без звука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62E" w:rsidRDefault="00675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2E">
        <w:rPr>
          <w:rFonts w:ascii="Times New Roman" w:hAnsi="Times New Roman" w:cs="Times New Roman"/>
          <w:b/>
          <w:sz w:val="28"/>
          <w:szCs w:val="28"/>
        </w:rPr>
        <w:t>2-й эксперимент «Рвётся – не рвётся»</w:t>
      </w:r>
    </w:p>
    <w:p w:rsidR="0067562E" w:rsidRDefault="006756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(</w:t>
      </w:r>
      <w:r w:rsidR="003B05EA"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материал, </w:t>
      </w:r>
      <w:r w:rsidR="003B05EA">
        <w:rPr>
          <w:rFonts w:ascii="Times New Roman" w:hAnsi="Times New Roman" w:cs="Times New Roman"/>
          <w:i/>
          <w:sz w:val="28"/>
          <w:szCs w:val="28"/>
        </w:rPr>
        <w:t>второй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действие «рвем бумагу»)</w:t>
      </w:r>
    </w:p>
    <w:p w:rsidR="007B1906" w:rsidRPr="007B1906" w:rsidRDefault="007B19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 образцы бумаги</w:t>
      </w:r>
    </w:p>
    <w:p w:rsidR="0067562E" w:rsidRDefault="007B1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 w:rsidR="0067562E" w:rsidRPr="0067562E">
        <w:rPr>
          <w:rFonts w:ascii="Times New Roman" w:hAnsi="Times New Roman" w:cs="Times New Roman"/>
          <w:b/>
          <w:sz w:val="28"/>
          <w:szCs w:val="28"/>
        </w:rPr>
        <w:t>:</w:t>
      </w:r>
      <w:r w:rsidR="0067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7562E">
        <w:rPr>
          <w:rFonts w:ascii="Times New Roman" w:hAnsi="Times New Roman" w:cs="Times New Roman"/>
          <w:sz w:val="28"/>
          <w:szCs w:val="28"/>
        </w:rPr>
        <w:t>рвут каждый</w:t>
      </w:r>
      <w:r>
        <w:rPr>
          <w:rFonts w:ascii="Times New Roman" w:hAnsi="Times New Roman" w:cs="Times New Roman"/>
          <w:sz w:val="28"/>
          <w:szCs w:val="28"/>
        </w:rPr>
        <w:t xml:space="preserve"> образец бумаги</w:t>
      </w:r>
      <w:r w:rsidR="004715D1">
        <w:rPr>
          <w:rFonts w:ascii="Times New Roman" w:hAnsi="Times New Roman" w:cs="Times New Roman"/>
          <w:sz w:val="28"/>
          <w:szCs w:val="28"/>
        </w:rPr>
        <w:t xml:space="preserve">, воспитатель обращает внимание детей легко им было или сложно разорвать данный образец </w:t>
      </w:r>
      <w:r w:rsidR="004715D1">
        <w:rPr>
          <w:rFonts w:ascii="Times New Roman" w:hAnsi="Times New Roman" w:cs="Times New Roman"/>
          <w:sz w:val="28"/>
          <w:szCs w:val="28"/>
        </w:rPr>
        <w:lastRenderedPageBreak/>
        <w:t>бумаги</w:t>
      </w:r>
      <w:proofErr w:type="gramStart"/>
      <w:r w:rsidR="004715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6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562E">
        <w:rPr>
          <w:rFonts w:ascii="Times New Roman" w:hAnsi="Times New Roman" w:cs="Times New Roman"/>
          <w:sz w:val="28"/>
          <w:szCs w:val="28"/>
        </w:rPr>
        <w:t>а полос</w:t>
      </w:r>
      <w:r>
        <w:rPr>
          <w:rFonts w:ascii="Times New Roman" w:hAnsi="Times New Roman" w:cs="Times New Roman"/>
          <w:sz w:val="28"/>
          <w:szCs w:val="28"/>
        </w:rPr>
        <w:t>ки, результат находят на третьем круге, заносят в карту наблюдений.</w:t>
      </w:r>
    </w:p>
    <w:p w:rsidR="007B1906" w:rsidRDefault="0067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2E">
        <w:rPr>
          <w:rFonts w:ascii="Times New Roman" w:hAnsi="Times New Roman" w:cs="Times New Roman"/>
          <w:b/>
          <w:sz w:val="28"/>
          <w:szCs w:val="28"/>
        </w:rPr>
        <w:t>Вывод:</w:t>
      </w:r>
      <w:r w:rsidR="007B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06" w:rsidRPr="007B1906">
        <w:rPr>
          <w:rFonts w:ascii="Times New Roman" w:hAnsi="Times New Roman" w:cs="Times New Roman"/>
          <w:sz w:val="28"/>
          <w:szCs w:val="28"/>
        </w:rPr>
        <w:t>бумагу можно</w:t>
      </w:r>
      <w:r w:rsidR="007B1906">
        <w:rPr>
          <w:rFonts w:ascii="Times New Roman" w:hAnsi="Times New Roman" w:cs="Times New Roman"/>
          <w:sz w:val="28"/>
          <w:szCs w:val="28"/>
        </w:rPr>
        <w:t xml:space="preserve"> порвать, при разрывании картона возникли затруднения, картон плотнее офисной бумаги.</w:t>
      </w:r>
    </w:p>
    <w:p w:rsidR="007B1906" w:rsidRDefault="007B1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906">
        <w:rPr>
          <w:rFonts w:ascii="Times New Roman" w:hAnsi="Times New Roman" w:cs="Times New Roman"/>
          <w:b/>
          <w:sz w:val="28"/>
          <w:szCs w:val="28"/>
        </w:rPr>
        <w:t>3-й эксперимент «Намокает – не намокает»</w:t>
      </w:r>
    </w:p>
    <w:p w:rsidR="003B05EA" w:rsidRPr="003B05EA" w:rsidRDefault="003B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материал, </w:t>
      </w:r>
      <w:r>
        <w:rPr>
          <w:rFonts w:ascii="Times New Roman" w:hAnsi="Times New Roman" w:cs="Times New Roman"/>
          <w:i/>
          <w:sz w:val="28"/>
          <w:szCs w:val="28"/>
        </w:rPr>
        <w:t>второй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действие «</w:t>
      </w:r>
      <w:r>
        <w:rPr>
          <w:rFonts w:ascii="Times New Roman" w:hAnsi="Times New Roman" w:cs="Times New Roman"/>
          <w:i/>
          <w:sz w:val="28"/>
          <w:szCs w:val="28"/>
        </w:rPr>
        <w:t>мочим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бумагу»)</w:t>
      </w:r>
    </w:p>
    <w:p w:rsidR="007B1906" w:rsidRPr="004715D1" w:rsidRDefault="007B19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D1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4715D1" w:rsidRPr="004715D1">
        <w:rPr>
          <w:rFonts w:ascii="Times New Roman" w:hAnsi="Times New Roman" w:cs="Times New Roman"/>
          <w:i/>
          <w:sz w:val="28"/>
          <w:szCs w:val="28"/>
        </w:rPr>
        <w:t xml:space="preserve"> тарелка с водой, образцы бумаги;</w:t>
      </w:r>
    </w:p>
    <w:p w:rsidR="007B1906" w:rsidRDefault="00471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 w:rsidR="007B1906" w:rsidRPr="007B19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 по очереди кладут на тарелку с водой, обратить внимание детей на скорость намокания бумаги, какая бумага не намокает, какой образец впитывает воду.</w:t>
      </w:r>
    </w:p>
    <w:p w:rsidR="004715D1" w:rsidRPr="004715D1" w:rsidRDefault="00471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D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5D1">
        <w:rPr>
          <w:rFonts w:ascii="Times New Roman" w:hAnsi="Times New Roman" w:cs="Times New Roman"/>
          <w:sz w:val="28"/>
          <w:szCs w:val="28"/>
        </w:rPr>
        <w:t>бумага намокает, глянцевая бумага намокает дольше, пергамент не намокает, салфетка быстро намокает и впитывает воду, остальные образцы намокают, но воду не впитывают.</w:t>
      </w:r>
    </w:p>
    <w:p w:rsidR="007B1906" w:rsidRDefault="00471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D1">
        <w:rPr>
          <w:rFonts w:ascii="Times New Roman" w:hAnsi="Times New Roman" w:cs="Times New Roman"/>
          <w:b/>
          <w:sz w:val="28"/>
          <w:szCs w:val="28"/>
        </w:rPr>
        <w:t>4-й эксперимент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«Разгладь бумагу»</w:t>
      </w:r>
    </w:p>
    <w:p w:rsidR="003B05EA" w:rsidRPr="003B05EA" w:rsidRDefault="003B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материал, </w:t>
      </w:r>
      <w:r>
        <w:rPr>
          <w:rFonts w:ascii="Times New Roman" w:hAnsi="Times New Roman" w:cs="Times New Roman"/>
          <w:i/>
          <w:sz w:val="28"/>
          <w:szCs w:val="28"/>
        </w:rPr>
        <w:t>второй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действие «р</w:t>
      </w:r>
      <w:r>
        <w:rPr>
          <w:rFonts w:ascii="Times New Roman" w:hAnsi="Times New Roman" w:cs="Times New Roman"/>
          <w:i/>
          <w:sz w:val="28"/>
          <w:szCs w:val="28"/>
        </w:rPr>
        <w:t>азравниваем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бумагу»)</w:t>
      </w:r>
    </w:p>
    <w:p w:rsidR="004715D1" w:rsidRPr="004715D1" w:rsidRDefault="00471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FE9">
        <w:rPr>
          <w:rFonts w:ascii="Times New Roman" w:hAnsi="Times New Roman" w:cs="Times New Roman"/>
          <w:i/>
          <w:sz w:val="28"/>
          <w:szCs w:val="28"/>
        </w:rPr>
        <w:t>Оборудование: помятые образцы бумаги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62E" w:rsidRDefault="00273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эксперимента: </w:t>
      </w:r>
      <w:r>
        <w:rPr>
          <w:rFonts w:ascii="Times New Roman" w:hAnsi="Times New Roman" w:cs="Times New Roman"/>
          <w:sz w:val="28"/>
          <w:szCs w:val="28"/>
        </w:rPr>
        <w:t>детям предлагается разгладить</w:t>
      </w:r>
      <w:r w:rsidR="00F2086E">
        <w:rPr>
          <w:rFonts w:ascii="Times New Roman" w:hAnsi="Times New Roman" w:cs="Times New Roman"/>
          <w:sz w:val="28"/>
          <w:szCs w:val="28"/>
        </w:rPr>
        <w:t xml:space="preserve"> образцы бумаги, попытаться выро</w:t>
      </w:r>
      <w:r>
        <w:rPr>
          <w:rFonts w:ascii="Times New Roman" w:hAnsi="Times New Roman" w:cs="Times New Roman"/>
          <w:sz w:val="28"/>
          <w:szCs w:val="28"/>
        </w:rPr>
        <w:t>внять</w:t>
      </w:r>
      <w:r w:rsidR="00F2086E">
        <w:rPr>
          <w:rFonts w:ascii="Times New Roman" w:hAnsi="Times New Roman" w:cs="Times New Roman"/>
          <w:sz w:val="28"/>
          <w:szCs w:val="28"/>
        </w:rPr>
        <w:t xml:space="preserve"> до исходного состояния. 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6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смятая бумага не принимает свой первоначальный вид.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6E">
        <w:rPr>
          <w:rFonts w:ascii="Times New Roman" w:hAnsi="Times New Roman" w:cs="Times New Roman"/>
          <w:b/>
          <w:sz w:val="28"/>
          <w:szCs w:val="28"/>
        </w:rPr>
        <w:t>5-й эксперимент «Красится – не красится»</w:t>
      </w:r>
    </w:p>
    <w:p w:rsidR="003B05EA" w:rsidRPr="003B05EA" w:rsidRDefault="003B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материал, </w:t>
      </w:r>
      <w:r>
        <w:rPr>
          <w:rFonts w:ascii="Times New Roman" w:hAnsi="Times New Roman" w:cs="Times New Roman"/>
          <w:i/>
          <w:sz w:val="28"/>
          <w:szCs w:val="28"/>
        </w:rPr>
        <w:t>второй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действие «</w:t>
      </w:r>
      <w:r>
        <w:rPr>
          <w:rFonts w:ascii="Times New Roman" w:hAnsi="Times New Roman" w:cs="Times New Roman"/>
          <w:i/>
          <w:sz w:val="28"/>
          <w:szCs w:val="28"/>
        </w:rPr>
        <w:t>рисуем на бумаге</w:t>
      </w:r>
      <w:r w:rsidRPr="007B1906">
        <w:rPr>
          <w:rFonts w:ascii="Times New Roman" w:hAnsi="Times New Roman" w:cs="Times New Roman"/>
          <w:i/>
          <w:sz w:val="28"/>
          <w:szCs w:val="28"/>
        </w:rPr>
        <w:t>»)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6E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/>
          <w:sz w:val="28"/>
          <w:szCs w:val="28"/>
        </w:rPr>
        <w:t>образцы бумаги, краска, вода, кисточка.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6E">
        <w:rPr>
          <w:rFonts w:ascii="Times New Roman" w:hAnsi="Times New Roman" w:cs="Times New Roman"/>
          <w:b/>
          <w:sz w:val="28"/>
          <w:szCs w:val="28"/>
        </w:rPr>
        <w:t xml:space="preserve">Ход эксперимента: </w:t>
      </w:r>
      <w:r>
        <w:rPr>
          <w:rFonts w:ascii="Times New Roman" w:hAnsi="Times New Roman" w:cs="Times New Roman"/>
          <w:sz w:val="28"/>
          <w:szCs w:val="28"/>
        </w:rPr>
        <w:t>дети раскрашивают краской образцы бумаги, воспитатель обращает внимание детей – краска ложится ровно, бумага ровно окрашивается, краска собирается капельками, не ложится равномерно, краска растекается по бумаге.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6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глянцевая бумага и пергамент не подходят для окрашивани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краска собирается капельками, не ложится равномерно; салфетка впитывает краску, краска растекается, офисная бумага и картон подходит для рисования, краска ложится равномерно.</w:t>
      </w:r>
    </w:p>
    <w:p w:rsidR="00F2086E" w:rsidRDefault="00F20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6E">
        <w:rPr>
          <w:rFonts w:ascii="Times New Roman" w:hAnsi="Times New Roman" w:cs="Times New Roman"/>
          <w:b/>
          <w:sz w:val="28"/>
          <w:szCs w:val="28"/>
        </w:rPr>
        <w:t>6-й эксперимент «</w:t>
      </w:r>
      <w:r w:rsidR="00504B87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Шуршащая или поющая бумага</w:t>
      </w:r>
      <w:r w:rsidRPr="00F2086E">
        <w:rPr>
          <w:rFonts w:ascii="Times New Roman" w:hAnsi="Times New Roman" w:cs="Times New Roman"/>
          <w:b/>
          <w:sz w:val="28"/>
          <w:szCs w:val="28"/>
        </w:rPr>
        <w:t>»</w:t>
      </w:r>
    </w:p>
    <w:p w:rsidR="003B05EA" w:rsidRDefault="003B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верхний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выбирается материал, </w:t>
      </w:r>
      <w:r>
        <w:rPr>
          <w:rFonts w:ascii="Times New Roman" w:hAnsi="Times New Roman" w:cs="Times New Roman"/>
          <w:i/>
          <w:sz w:val="28"/>
          <w:szCs w:val="28"/>
        </w:rPr>
        <w:t>второй круг -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действие «</w:t>
      </w:r>
      <w:r>
        <w:rPr>
          <w:rFonts w:ascii="Times New Roman" w:hAnsi="Times New Roman" w:cs="Times New Roman"/>
          <w:i/>
          <w:sz w:val="28"/>
          <w:szCs w:val="28"/>
        </w:rPr>
        <w:t>стираем</w:t>
      </w:r>
      <w:r w:rsidRPr="007B1906">
        <w:rPr>
          <w:rFonts w:ascii="Times New Roman" w:hAnsi="Times New Roman" w:cs="Times New Roman"/>
          <w:i/>
          <w:sz w:val="28"/>
          <w:szCs w:val="28"/>
        </w:rPr>
        <w:t xml:space="preserve"> бумагу»)</w:t>
      </w:r>
    </w:p>
    <w:p w:rsidR="00504B87" w:rsidRPr="00504B87" w:rsidRDefault="00504B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B87">
        <w:rPr>
          <w:rFonts w:ascii="Times New Roman" w:hAnsi="Times New Roman" w:cs="Times New Roman"/>
          <w:i/>
          <w:sz w:val="28"/>
          <w:szCs w:val="28"/>
        </w:rPr>
        <w:t>Оборудование: образцы бумаги.</w:t>
      </w:r>
    </w:p>
    <w:p w:rsid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87">
        <w:rPr>
          <w:rFonts w:ascii="Times New Roman" w:hAnsi="Times New Roman" w:cs="Times New Roman"/>
          <w:b/>
          <w:sz w:val="28"/>
          <w:szCs w:val="28"/>
        </w:rPr>
        <w:lastRenderedPageBreak/>
        <w:t>Ход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для этого опыта необходимо взят </w:t>
      </w:r>
      <w:r w:rsidRPr="00504B87">
        <w:rPr>
          <w:rFonts w:ascii="Times New Roman" w:hAnsi="Times New Roman" w:cs="Times New Roman"/>
          <w:sz w:val="28"/>
          <w:szCs w:val="28"/>
        </w:rPr>
        <w:t xml:space="preserve"> взять </w:t>
      </w:r>
      <w:r>
        <w:rPr>
          <w:rFonts w:ascii="Times New Roman" w:hAnsi="Times New Roman" w:cs="Times New Roman"/>
          <w:sz w:val="28"/>
          <w:szCs w:val="28"/>
        </w:rPr>
        <w:t>образцы бумаги</w:t>
      </w:r>
      <w:r w:rsidRPr="00504B87">
        <w:rPr>
          <w:rFonts w:ascii="Times New Roman" w:hAnsi="Times New Roman" w:cs="Times New Roman"/>
          <w:sz w:val="28"/>
          <w:szCs w:val="28"/>
        </w:rPr>
        <w:t xml:space="preserve"> и выполнять движение «стирка белья». </w:t>
      </w: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детей, какой звук издавала б</w:t>
      </w:r>
      <w:r w:rsidRPr="00504B87">
        <w:rPr>
          <w:rFonts w:ascii="Times New Roman" w:hAnsi="Times New Roman" w:cs="Times New Roman"/>
          <w:sz w:val="28"/>
          <w:szCs w:val="28"/>
        </w:rPr>
        <w:t>умага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04B87">
        <w:rPr>
          <w:rFonts w:ascii="Times New Roman" w:hAnsi="Times New Roman" w:cs="Times New Roman"/>
          <w:sz w:val="28"/>
          <w:szCs w:val="28"/>
        </w:rPr>
        <w:t xml:space="preserve"> шуршала, скрипела.</w:t>
      </w:r>
    </w:p>
    <w:p w:rsid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8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трении бумага издает звук. Более плотные образцы – скрипят, тонкие образцы – шуршали, глянцевый образец при трении издает скрип.</w:t>
      </w:r>
    </w:p>
    <w:p w:rsid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мы и провели все эксперименты, таблицы наблюдения заполнены и теперь давайте ответим на вопрос все ли виды бумаги одинаковые?</w:t>
      </w:r>
    </w:p>
    <w:p w:rsid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они разные.</w:t>
      </w:r>
    </w:p>
    <w:p w:rsid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8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Чем они разные? Можно ли сказать что какая-то бумага лучше и нужнее?</w:t>
      </w:r>
    </w:p>
    <w:p w:rsidR="00504B87" w:rsidRPr="00504B87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бумага разная по плотнос</w:t>
      </w:r>
      <w:r w:rsidR="00806584">
        <w:rPr>
          <w:rFonts w:ascii="Times New Roman" w:hAnsi="Times New Roman" w:cs="Times New Roman"/>
          <w:sz w:val="28"/>
          <w:szCs w:val="28"/>
        </w:rPr>
        <w:t>ти, по намокаемости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6584">
        <w:rPr>
          <w:rFonts w:ascii="Times New Roman" w:hAnsi="Times New Roman" w:cs="Times New Roman"/>
          <w:sz w:val="28"/>
          <w:szCs w:val="28"/>
        </w:rPr>
        <w:t>одна подходит для рисования, другая нет. Все виды бумаги нужны по своему, в своем деле.</w:t>
      </w:r>
    </w:p>
    <w:p w:rsidR="00806584" w:rsidRPr="00806584" w:rsidRDefault="00504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6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584" w:rsidRPr="00806584">
        <w:rPr>
          <w:rFonts w:ascii="Times New Roman" w:hAnsi="Times New Roman" w:cs="Times New Roman"/>
          <w:sz w:val="28"/>
          <w:szCs w:val="28"/>
        </w:rPr>
        <w:t xml:space="preserve">Молодцы, вот как много мы сегодня узнали про «Удивительную бумагу», </w:t>
      </w:r>
      <w:proofErr w:type="gramStart"/>
      <w:r w:rsidR="00806584" w:rsidRPr="0080658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806584" w:rsidRPr="00806584">
        <w:rPr>
          <w:rFonts w:ascii="Times New Roman" w:hAnsi="Times New Roman" w:cs="Times New Roman"/>
          <w:sz w:val="28"/>
          <w:szCs w:val="28"/>
        </w:rPr>
        <w:t xml:space="preserve"> ведь ребята, она удивительная у нее столько свойств. Я вам предлагаю поделиться друг с другом впечатлениями</w:t>
      </w:r>
      <w:r w:rsidR="00806584">
        <w:rPr>
          <w:rFonts w:ascii="Times New Roman" w:hAnsi="Times New Roman" w:cs="Times New Roman"/>
          <w:sz w:val="28"/>
          <w:szCs w:val="28"/>
        </w:rPr>
        <w:t>,</w:t>
      </w:r>
      <w:r w:rsidR="00806584" w:rsidRPr="00806584">
        <w:rPr>
          <w:rFonts w:ascii="Times New Roman" w:hAnsi="Times New Roman" w:cs="Times New Roman"/>
          <w:sz w:val="28"/>
          <w:szCs w:val="28"/>
        </w:rPr>
        <w:t xml:space="preserve"> о том чему вы научились на занятии.</w:t>
      </w:r>
    </w:p>
    <w:p w:rsidR="00806584" w:rsidRPr="00806584" w:rsidRDefault="00806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806584">
        <w:rPr>
          <w:rFonts w:ascii="Times New Roman" w:hAnsi="Times New Roman" w:cs="Times New Roman"/>
          <w:sz w:val="28"/>
          <w:szCs w:val="28"/>
        </w:rPr>
        <w:t>делятся впечатлениями</w:t>
      </w:r>
      <w:r>
        <w:rPr>
          <w:rFonts w:ascii="Times New Roman" w:hAnsi="Times New Roman" w:cs="Times New Roman"/>
          <w:sz w:val="28"/>
          <w:szCs w:val="28"/>
        </w:rPr>
        <w:t xml:space="preserve"> продолжая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фразы:</w:t>
      </w:r>
    </w:p>
    <w:p w:rsidR="00806584" w:rsidRPr="00806584" w:rsidRDefault="00806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4">
        <w:rPr>
          <w:rFonts w:ascii="Times New Roman" w:hAnsi="Times New Roman" w:cs="Times New Roman"/>
          <w:sz w:val="28"/>
          <w:szCs w:val="28"/>
        </w:rPr>
        <w:t>Мне понравилось…..</w:t>
      </w:r>
    </w:p>
    <w:p w:rsidR="00806584" w:rsidRPr="00806584" w:rsidRDefault="00806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4">
        <w:rPr>
          <w:rFonts w:ascii="Times New Roman" w:hAnsi="Times New Roman" w:cs="Times New Roman"/>
          <w:sz w:val="28"/>
          <w:szCs w:val="28"/>
        </w:rPr>
        <w:t>Я сегодня узнал…..</w:t>
      </w:r>
    </w:p>
    <w:p w:rsidR="00806584" w:rsidRPr="00806584" w:rsidRDefault="00806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4">
        <w:rPr>
          <w:rFonts w:ascii="Times New Roman" w:hAnsi="Times New Roman" w:cs="Times New Roman"/>
          <w:sz w:val="28"/>
          <w:szCs w:val="28"/>
        </w:rPr>
        <w:t>У меня получилось….</w:t>
      </w:r>
    </w:p>
    <w:p w:rsidR="00504B87" w:rsidRDefault="00806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4">
        <w:rPr>
          <w:rFonts w:ascii="Times New Roman" w:hAnsi="Times New Roman" w:cs="Times New Roman"/>
          <w:sz w:val="28"/>
          <w:szCs w:val="28"/>
        </w:rPr>
        <w:t xml:space="preserve">Мне было трудно….. </w:t>
      </w:r>
    </w:p>
    <w:p w:rsidR="00E11D59" w:rsidRDefault="00E11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D59" w:rsidRDefault="00E11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D59" w:rsidRDefault="00E11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D59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1D59" w:rsidRDefault="00E11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Е.А. Мартынова, И.М. Сучкова Организация опытно – экспериментальной деятельности детей 2-7 лет: тематические занятия, рекомендации, конспекты занятий.</w:t>
      </w:r>
    </w:p>
    <w:p w:rsidR="00E11D59" w:rsidRDefault="00E11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3857">
        <w:rPr>
          <w:rFonts w:ascii="Times New Roman" w:hAnsi="Times New Roman" w:cs="Times New Roman"/>
          <w:sz w:val="28"/>
          <w:szCs w:val="28"/>
        </w:rPr>
        <w:t>Картотека экспериментов – социальная сеть «В контакте», сообщество «Сундучок воспитателя»</w:t>
      </w:r>
    </w:p>
    <w:p w:rsidR="00303857" w:rsidRDefault="0030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Загадка - </w:t>
      </w:r>
      <w:r w:rsidRPr="00303857">
        <w:rPr>
          <w:rFonts w:ascii="Times New Roman" w:hAnsi="Times New Roman" w:cs="Times New Roman"/>
          <w:sz w:val="28"/>
          <w:szCs w:val="28"/>
        </w:rPr>
        <w:t>theslide.ru</w:t>
      </w:r>
    </w:p>
    <w:p w:rsidR="00303857" w:rsidRDefault="0030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AA4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F85B81" w:rsidP="00F8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C5EF7A" wp14:editId="5481075E">
            <wp:extent cx="5889445" cy="438008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154" r="12254"/>
                    <a:stretch/>
                  </pic:blipFill>
                  <pic:spPr bwMode="auto">
                    <a:xfrm>
                      <a:off x="0" y="0"/>
                      <a:ext cx="5894343" cy="438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25A" w:rsidRDefault="0030125A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C4D" w:rsidRDefault="00F20C4D" w:rsidP="00F20C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AA4" w:rsidRDefault="00CC1AA4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25A" w:rsidRDefault="0030125A" w:rsidP="00CC1A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30125A" w:rsidRDefault="0030125A" w:rsidP="00301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наблюдений.</w:t>
      </w:r>
    </w:p>
    <w:p w:rsidR="0030125A" w:rsidRDefault="0030125A" w:rsidP="00301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384"/>
        <w:gridCol w:w="1357"/>
        <w:gridCol w:w="1357"/>
        <w:gridCol w:w="1466"/>
        <w:gridCol w:w="1221"/>
        <w:gridCol w:w="1330"/>
      </w:tblGrid>
      <w:tr w:rsidR="00E81DA7" w:rsidTr="0030125A">
        <w:trPr>
          <w:trHeight w:val="1312"/>
          <w:jc w:val="center"/>
        </w:trPr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B6EA7">
                  <wp:extent cx="812541" cy="721337"/>
                  <wp:effectExtent l="0" t="0" r="698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3" r="14893" b="44459"/>
                          <a:stretch/>
                        </pic:blipFill>
                        <pic:spPr bwMode="auto">
                          <a:xfrm>
                            <a:off x="0" y="0"/>
                            <a:ext cx="815476" cy="72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20240">
                  <wp:extent cx="797697" cy="711200"/>
                  <wp:effectExtent l="0" t="0" r="254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77" r="17926" b="50336"/>
                          <a:stretch/>
                        </pic:blipFill>
                        <pic:spPr bwMode="auto">
                          <a:xfrm>
                            <a:off x="0" y="0"/>
                            <a:ext cx="805668" cy="71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30125A" w:rsidRDefault="003E79C8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9C818">
                  <wp:extent cx="795390" cy="767644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26" r="18044" b="46451"/>
                          <a:stretch/>
                        </pic:blipFill>
                        <pic:spPr bwMode="auto">
                          <a:xfrm>
                            <a:off x="0" y="0"/>
                            <a:ext cx="795229" cy="76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DE0F8" wp14:editId="65BC4C8E">
                  <wp:extent cx="868571" cy="765714"/>
                  <wp:effectExtent l="0" t="0" r="825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5" t="-1" r="18454" b="49625"/>
                          <a:stretch/>
                        </pic:blipFill>
                        <pic:spPr bwMode="auto">
                          <a:xfrm>
                            <a:off x="0" y="0"/>
                            <a:ext cx="870979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30125A" w:rsidRDefault="00E81DA7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D1E80">
                  <wp:extent cx="702694" cy="711200"/>
                  <wp:effectExtent l="0" t="0" r="254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5" r="19531" b="48299"/>
                          <a:stretch/>
                        </pic:blipFill>
                        <pic:spPr bwMode="auto">
                          <a:xfrm>
                            <a:off x="0" y="0"/>
                            <a:ext cx="705611" cy="71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30125A" w:rsidRDefault="00E81DA7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7B8A3A">
                  <wp:extent cx="778934" cy="730251"/>
                  <wp:effectExtent l="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1" r="19469" b="49324"/>
                          <a:stretch/>
                        </pic:blipFill>
                        <pic:spPr bwMode="auto">
                          <a:xfrm>
                            <a:off x="0" y="0"/>
                            <a:ext cx="778902" cy="73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DA7" w:rsidTr="0030125A">
        <w:trPr>
          <w:trHeight w:val="1273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322770" wp14:editId="1D1FBBD9">
                  <wp:extent cx="843531" cy="68862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78" t="519" r="22523" b="59618"/>
                          <a:stretch/>
                        </pic:blipFill>
                        <pic:spPr bwMode="auto">
                          <a:xfrm>
                            <a:off x="0" y="0"/>
                            <a:ext cx="845528" cy="69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DA7" w:rsidTr="0030125A">
        <w:trPr>
          <w:trHeight w:val="1264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1AF4C3" wp14:editId="2D2CA9DE">
                  <wp:extent cx="812800" cy="812800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57299" l="9639" r="8996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3" r="15217" b="40983"/>
                          <a:stretch/>
                        </pic:blipFill>
                        <pic:spPr bwMode="auto">
                          <a:xfrm>
                            <a:off x="0" y="0"/>
                            <a:ext cx="816743" cy="8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DA7" w:rsidTr="0030125A">
        <w:trPr>
          <w:trHeight w:val="1268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A8324F" wp14:editId="789EC76E">
                  <wp:extent cx="869245" cy="677333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7" r="18750" b="57127"/>
                          <a:stretch/>
                        </pic:blipFill>
                        <pic:spPr bwMode="auto">
                          <a:xfrm>
                            <a:off x="0" y="0"/>
                            <a:ext cx="874551" cy="68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DA7" w:rsidTr="0030125A">
        <w:trPr>
          <w:trHeight w:val="1399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832F66" wp14:editId="58BE09AF">
                  <wp:extent cx="824089" cy="677333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9" r="23365" b="59542"/>
                          <a:stretch/>
                        </pic:blipFill>
                        <pic:spPr bwMode="auto">
                          <a:xfrm>
                            <a:off x="0" y="0"/>
                            <a:ext cx="824970" cy="67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DA7" w:rsidTr="0030125A">
        <w:trPr>
          <w:trHeight w:val="1420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D48BBE" wp14:editId="0501CC19">
                  <wp:extent cx="869872" cy="82408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4" r="22727" b="54466"/>
                          <a:stretch/>
                        </pic:blipFill>
                        <pic:spPr bwMode="auto">
                          <a:xfrm>
                            <a:off x="0" y="0"/>
                            <a:ext cx="871405" cy="82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DA7" w:rsidTr="0030125A">
        <w:trPr>
          <w:trHeight w:val="1411"/>
          <w:jc w:val="center"/>
        </w:trPr>
        <w:tc>
          <w:tcPr>
            <w:tcW w:w="1560" w:type="dxa"/>
          </w:tcPr>
          <w:p w:rsidR="0030125A" w:rsidRDefault="00FC7C3B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EEEDB" wp14:editId="3C2E16D5">
                  <wp:extent cx="768098" cy="7112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34" r="24298" b="56773"/>
                          <a:stretch/>
                        </pic:blipFill>
                        <pic:spPr bwMode="auto">
                          <a:xfrm>
                            <a:off x="0" y="0"/>
                            <a:ext cx="767605" cy="7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0125A" w:rsidRDefault="0030125A" w:rsidP="00301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1AA4" w:rsidRPr="00CC1AA4" w:rsidRDefault="00CC1AA4" w:rsidP="003B0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C1AA4" w:rsidRPr="00CC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0"/>
    <w:rsid w:val="00032DFB"/>
    <w:rsid w:val="00273FE9"/>
    <w:rsid w:val="0030125A"/>
    <w:rsid w:val="00303857"/>
    <w:rsid w:val="003A481C"/>
    <w:rsid w:val="003B05EA"/>
    <w:rsid w:val="003E79C8"/>
    <w:rsid w:val="003F25E5"/>
    <w:rsid w:val="004715D1"/>
    <w:rsid w:val="0047166E"/>
    <w:rsid w:val="004B0B0B"/>
    <w:rsid w:val="00504B87"/>
    <w:rsid w:val="00621F32"/>
    <w:rsid w:val="00630EA0"/>
    <w:rsid w:val="0067562E"/>
    <w:rsid w:val="00785BBF"/>
    <w:rsid w:val="007B1906"/>
    <w:rsid w:val="007D5B31"/>
    <w:rsid w:val="00806584"/>
    <w:rsid w:val="00845E2B"/>
    <w:rsid w:val="00930415"/>
    <w:rsid w:val="00943281"/>
    <w:rsid w:val="009A2CE8"/>
    <w:rsid w:val="009B3414"/>
    <w:rsid w:val="00AA4D4A"/>
    <w:rsid w:val="00AE0759"/>
    <w:rsid w:val="00AE2189"/>
    <w:rsid w:val="00B13316"/>
    <w:rsid w:val="00B21C14"/>
    <w:rsid w:val="00BF5786"/>
    <w:rsid w:val="00C04916"/>
    <w:rsid w:val="00C278E8"/>
    <w:rsid w:val="00C47152"/>
    <w:rsid w:val="00CC1AA4"/>
    <w:rsid w:val="00D35BB6"/>
    <w:rsid w:val="00D4674C"/>
    <w:rsid w:val="00DB53EA"/>
    <w:rsid w:val="00E11D59"/>
    <w:rsid w:val="00E25910"/>
    <w:rsid w:val="00E81DA7"/>
    <w:rsid w:val="00EB062E"/>
    <w:rsid w:val="00F2086E"/>
    <w:rsid w:val="00F20C4D"/>
    <w:rsid w:val="00F80386"/>
    <w:rsid w:val="00F85B81"/>
    <w:rsid w:val="00FC7909"/>
    <w:rsid w:val="00FC7C3B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3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3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2021-09-20T06:32:00Z</dcterms:created>
  <dcterms:modified xsi:type="dcterms:W3CDTF">2021-09-22T08:18:00Z</dcterms:modified>
</cp:coreProperties>
</file>